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F345" w14:textId="3B78CDBD" w:rsidR="00087CB8" w:rsidRDefault="00087CB8" w:rsidP="00087CB8">
      <w:pPr>
        <w:jc w:val="center"/>
        <w:rPr>
          <w:rFonts w:ascii="Times New Roman" w:hAnsi="Times New Roman"/>
          <w:b/>
          <w:bCs/>
          <w:i/>
          <w:color w:val="800000"/>
          <w:sz w:val="28"/>
          <w:szCs w:val="28"/>
        </w:rPr>
      </w:pPr>
      <w:r w:rsidRPr="00F35F5A">
        <w:rPr>
          <w:noProof/>
          <w:sz w:val="32"/>
          <w:szCs w:val="32"/>
        </w:rPr>
        <w:drawing>
          <wp:anchor distT="0" distB="0" distL="114300" distR="114300" simplePos="0" relativeHeight="251658752" behindDoc="1" locked="0" layoutInCell="1" allowOverlap="1" wp14:anchorId="1115750B" wp14:editId="12BB4D0B">
            <wp:simplePos x="0" y="0"/>
            <wp:positionH relativeFrom="column">
              <wp:posOffset>463762</wp:posOffset>
            </wp:positionH>
            <wp:positionV relativeFrom="paragraph">
              <wp:posOffset>-527685</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7398" w14:textId="77777777" w:rsidR="00087CB8" w:rsidRPr="00087CB8" w:rsidRDefault="00087CB8" w:rsidP="00087CB8">
      <w:pPr>
        <w:jc w:val="center"/>
        <w:rPr>
          <w:rFonts w:ascii="Times New Roman" w:hAnsi="Times New Roman"/>
          <w:b/>
          <w:bCs/>
          <w:i/>
          <w:color w:val="800000"/>
          <w:sz w:val="10"/>
          <w:szCs w:val="10"/>
        </w:rPr>
      </w:pPr>
    </w:p>
    <w:p w14:paraId="54EC55A4" w14:textId="631E4AD3" w:rsidR="00087CB8" w:rsidRPr="00272C28" w:rsidRDefault="00087CB8" w:rsidP="00087CB8">
      <w:pPr>
        <w:jc w:val="center"/>
        <w:rPr>
          <w:b/>
          <w:bCs/>
          <w:sz w:val="28"/>
          <w:szCs w:val="28"/>
        </w:rPr>
      </w:pPr>
      <w:r w:rsidRPr="00272C28">
        <w:rPr>
          <w:rFonts w:ascii="Times New Roman" w:hAnsi="Times New Roman"/>
          <w:b/>
          <w:bCs/>
          <w:i/>
          <w:color w:val="800000"/>
          <w:sz w:val="28"/>
          <w:szCs w:val="28"/>
        </w:rPr>
        <w:t>Bishop Dwayne C. Debnam, Pastor</w:t>
      </w:r>
    </w:p>
    <w:p w14:paraId="099E4BB9" w14:textId="2D79D7BB" w:rsidR="00087CB8" w:rsidRPr="00087CB8" w:rsidRDefault="00087CB8" w:rsidP="00087CB8">
      <w:pPr>
        <w:spacing w:after="0" w:line="240" w:lineRule="auto"/>
        <w:rPr>
          <w:rFonts w:ascii="Times New Roman" w:hAnsi="Times New Roman" w:cs="Times New Roman"/>
          <w:sz w:val="11"/>
          <w:szCs w:val="11"/>
        </w:rPr>
      </w:pPr>
    </w:p>
    <w:p w14:paraId="18CBB534" w14:textId="77777777" w:rsidR="00087CB8" w:rsidRPr="00FA5DF0" w:rsidRDefault="00087CB8" w:rsidP="00087CB8">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59F339D2" w14:textId="6AB0D0B7" w:rsidR="00087CB8" w:rsidRDefault="00EC0312" w:rsidP="00087C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February </w:t>
      </w:r>
      <w:r w:rsidR="00E45D7F">
        <w:rPr>
          <w:rFonts w:ascii="Times New Roman" w:hAnsi="Times New Roman" w:cs="Times New Roman"/>
          <w:sz w:val="26"/>
          <w:szCs w:val="26"/>
        </w:rPr>
        <w:t>4</w:t>
      </w:r>
      <w:r w:rsidR="00087CB8">
        <w:rPr>
          <w:rFonts w:ascii="Times New Roman" w:hAnsi="Times New Roman" w:cs="Times New Roman"/>
          <w:sz w:val="26"/>
          <w:szCs w:val="26"/>
        </w:rPr>
        <w:t>, 2026</w:t>
      </w:r>
    </w:p>
    <w:p w14:paraId="358C2E21" w14:textId="77777777" w:rsidR="007B6986" w:rsidRPr="00FA5DF0" w:rsidRDefault="007B6986" w:rsidP="00087CB8">
      <w:pPr>
        <w:spacing w:after="0" w:line="240" w:lineRule="auto"/>
        <w:jc w:val="center"/>
        <w:rPr>
          <w:rFonts w:ascii="Times New Roman" w:hAnsi="Times New Roman" w:cs="Times New Roman"/>
          <w:sz w:val="26"/>
          <w:szCs w:val="26"/>
        </w:rPr>
      </w:pPr>
    </w:p>
    <w:p w14:paraId="784E4715" w14:textId="6B573E1F" w:rsidR="001021F0" w:rsidRPr="001021F0" w:rsidRDefault="007B6986" w:rsidP="00E45D7F">
      <w:pPr>
        <w:spacing w:after="0" w:line="240" w:lineRule="auto"/>
        <w:jc w:val="center"/>
        <w:rPr>
          <w:b/>
          <w:bCs/>
          <w:sz w:val="28"/>
          <w:szCs w:val="28"/>
        </w:rPr>
      </w:pPr>
      <w:r w:rsidRPr="005B741B">
        <w:rPr>
          <w:b/>
          <w:bCs/>
          <w:sz w:val="28"/>
          <w:szCs w:val="28"/>
        </w:rPr>
        <w:t>“Expectations: Living Aligned with God’s Will”</w:t>
      </w:r>
    </w:p>
    <w:p w14:paraId="22FDBF98" w14:textId="77777777" w:rsidR="00E45D7F" w:rsidRPr="00467B9C" w:rsidRDefault="001021F0" w:rsidP="00E45D7F">
      <w:pPr>
        <w:pStyle w:val="Heading2"/>
        <w:spacing w:before="0" w:line="240" w:lineRule="auto"/>
        <w:rPr>
          <w:rFonts w:ascii="Times New Roman" w:hAnsi="Times New Roman" w:cs="Times New Roman"/>
          <w:color w:val="000000" w:themeColor="text1"/>
          <w:u w:val="single"/>
        </w:rPr>
      </w:pPr>
      <w:r w:rsidRPr="00BB220E">
        <w:rPr>
          <w:rFonts w:ascii="Times New Roman" w:hAnsi="Times New Roman" w:cs="Times New Roman"/>
          <w:color w:val="000000" w:themeColor="text1"/>
        </w:rPr>
        <w:br/>
      </w:r>
      <w:bookmarkStart w:id="0" w:name="X9136c21a7c1f1b90cf876cc2d23cdcb922019ab"/>
      <w:r w:rsidR="00E45D7F" w:rsidRPr="00467B9C">
        <w:rPr>
          <w:rFonts w:ascii="Times New Roman" w:hAnsi="Times New Roman" w:cs="Times New Roman"/>
          <w:color w:val="000000" w:themeColor="text1"/>
          <w:u w:val="single"/>
        </w:rPr>
        <w:t>Introduction: Examining Our Expectations of God</w:t>
      </w:r>
    </w:p>
    <w:p w14:paraId="7BABF6CB" w14:textId="19E7405A"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 xml:space="preserve">Expectations are not static—they grow as our faith grows. As we journey with God, revelation reshapes what we believe God can do and who God is. </w:t>
      </w:r>
    </w:p>
    <w:p w14:paraId="0F27BC04" w14:textId="77777777" w:rsidR="00E45D7F" w:rsidRPr="00E45D7F" w:rsidRDefault="00E45D7F" w:rsidP="00E45D7F">
      <w:pPr>
        <w:pStyle w:val="BodyText"/>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Faith and expectations are deeply connected. What we believe about God informs what we anticipate from God. As God reveals Himself more fully, our expectations should expand accordingly.</w:t>
      </w:r>
    </w:p>
    <w:p w14:paraId="685173DF" w14:textId="290738F7" w:rsidR="00E45D7F" w:rsidRPr="00E45D7F" w:rsidRDefault="00E45D7F" w:rsidP="00467B9C">
      <w:pPr>
        <w:pStyle w:val="BodyText"/>
        <w:spacing w:after="240"/>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 How have your expectations of God changed over the past week? - What have you learned about God recently that has stretched your faith? - Are your expectations rooted more in past experiences or present revelation?</w:t>
      </w:r>
    </w:p>
    <w:p w14:paraId="17D72987" w14:textId="77777777" w:rsidR="00E45D7F" w:rsidRPr="00467B9C" w:rsidRDefault="00E45D7F" w:rsidP="00467B9C">
      <w:pPr>
        <w:pStyle w:val="Heading2"/>
        <w:spacing w:after="240"/>
        <w:rPr>
          <w:rFonts w:ascii="Times New Roman" w:hAnsi="Times New Roman" w:cs="Times New Roman"/>
          <w:color w:val="000000" w:themeColor="text1"/>
          <w:u w:val="single"/>
        </w:rPr>
      </w:pPr>
      <w:bookmarkStart w:id="1" w:name="god-brings-light-to-darkness-genesis-115"/>
      <w:bookmarkEnd w:id="0"/>
      <w:r w:rsidRPr="00467B9C">
        <w:rPr>
          <w:rFonts w:ascii="Times New Roman" w:hAnsi="Times New Roman" w:cs="Times New Roman"/>
          <w:color w:val="000000" w:themeColor="text1"/>
          <w:u w:val="single"/>
        </w:rPr>
        <w:t>God Brings Light to Darkness (Genesis 1:1–5)</w:t>
      </w:r>
    </w:p>
    <w:p w14:paraId="3460DFA8" w14:textId="77777777"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In the opening verses of Genesis, God speaks light into existence. Light is not the result of improved circumstances—it is the direct result of God’s word. Darkness does not intimidate God, nor does it delay Him. When God speaks, light appears.</w:t>
      </w:r>
    </w:p>
    <w:p w14:paraId="0371120B" w14:textId="77777777" w:rsidR="00E45D7F" w:rsidRPr="00E45D7F" w:rsidRDefault="00E45D7F" w:rsidP="00E45D7F">
      <w:pPr>
        <w:pStyle w:val="BodyText"/>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This teaches us that seasons of darkness are not indicators of God’s absence. Faith declares that even in confusion, grief, or uncertainty, God is still able to bring clarity, hope, and direction.</w:t>
      </w:r>
    </w:p>
    <w:p w14:paraId="2A3B060C" w14:textId="5431D26C" w:rsidR="00E45D7F" w:rsidRPr="00E45D7F" w:rsidRDefault="00E45D7F" w:rsidP="00467B9C">
      <w:pPr>
        <w:pStyle w:val="BodyText"/>
        <w:spacing w:after="240"/>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 Where do you currently feel surrounded by darkness or uncertainty? What would it look like to trust God for light before circumstances change?</w:t>
      </w:r>
    </w:p>
    <w:p w14:paraId="3563CB0F" w14:textId="77777777" w:rsidR="00E45D7F" w:rsidRPr="00467B9C" w:rsidRDefault="00E45D7F" w:rsidP="00467B9C">
      <w:pPr>
        <w:pStyle w:val="Heading2"/>
        <w:spacing w:after="240"/>
        <w:rPr>
          <w:rFonts w:ascii="Times New Roman" w:hAnsi="Times New Roman" w:cs="Times New Roman"/>
          <w:color w:val="000000" w:themeColor="text1"/>
          <w:u w:val="single"/>
        </w:rPr>
      </w:pPr>
      <w:bookmarkStart w:id="2" w:name="god-brings-order-to-chaos-genesis-168"/>
      <w:bookmarkEnd w:id="1"/>
      <w:r w:rsidRPr="00467B9C">
        <w:rPr>
          <w:rFonts w:ascii="Times New Roman" w:hAnsi="Times New Roman" w:cs="Times New Roman"/>
          <w:color w:val="000000" w:themeColor="text1"/>
          <w:u w:val="single"/>
        </w:rPr>
        <w:t>God Brings Order to Chaos (Genesis 1:6–8)</w:t>
      </w:r>
    </w:p>
    <w:p w14:paraId="5071C9FA" w14:textId="77777777"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God does not eliminate chaos—He organizes it. The waters are separated, boundaries are established, and structure is introduced. Chaos does not disappear when God shows up; it becomes contained.</w:t>
      </w:r>
    </w:p>
    <w:p w14:paraId="385E5942" w14:textId="77777777" w:rsidR="00E45D7F" w:rsidRPr="00E45D7F" w:rsidRDefault="00E45D7F" w:rsidP="00E45D7F">
      <w:pPr>
        <w:pStyle w:val="BodyText"/>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This reveals a God who works patiently and purposefully. God’s presence does not always remove disorder instantly, but it does prevent chaos from having the final word.</w:t>
      </w:r>
    </w:p>
    <w:p w14:paraId="206E6E52" w14:textId="3C2F689B" w:rsidR="00E45D7F" w:rsidRPr="00E45D7F" w:rsidRDefault="00E45D7F" w:rsidP="00467B9C">
      <w:pPr>
        <w:pStyle w:val="BodyText"/>
        <w:spacing w:after="240"/>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 What areas of your life feel chaotic right now? Can you trust God to bring order even when chaos still exists?</w:t>
      </w:r>
    </w:p>
    <w:p w14:paraId="478AF9A2" w14:textId="77777777" w:rsidR="00E45D7F" w:rsidRPr="00467B9C" w:rsidRDefault="00E45D7F" w:rsidP="00467B9C">
      <w:pPr>
        <w:pStyle w:val="Heading2"/>
        <w:spacing w:after="240"/>
        <w:rPr>
          <w:rFonts w:ascii="Times New Roman" w:hAnsi="Times New Roman" w:cs="Times New Roman"/>
          <w:color w:val="000000" w:themeColor="text1"/>
          <w:u w:val="single"/>
        </w:rPr>
      </w:pPr>
      <w:bookmarkStart w:id="3" w:name="god-is-still-building-you-genesis-1913"/>
      <w:bookmarkEnd w:id="2"/>
      <w:r w:rsidRPr="00467B9C">
        <w:rPr>
          <w:rFonts w:ascii="Times New Roman" w:hAnsi="Times New Roman" w:cs="Times New Roman"/>
          <w:color w:val="000000" w:themeColor="text1"/>
          <w:u w:val="single"/>
        </w:rPr>
        <w:t>God Is Still Building You (Genesis 1:9–13)</w:t>
      </w:r>
    </w:p>
    <w:p w14:paraId="39979E62" w14:textId="77777777"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Before seed is planted, God prepares the ground. Growth is intentional and progressive. God does not rush development, and neither should we.</w:t>
      </w:r>
    </w:p>
    <w:p w14:paraId="08A3E9F9" w14:textId="77777777" w:rsidR="00E45D7F" w:rsidRPr="00E45D7F" w:rsidRDefault="00E45D7F" w:rsidP="00E45D7F">
      <w:pPr>
        <w:pStyle w:val="BodyText"/>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lastRenderedPageBreak/>
        <w:t>This reminds us that we are works in progress. Delay is not failure. Faith trusts that God is doing something beneath the surface that will be revealed in time.</w:t>
      </w:r>
    </w:p>
    <w:p w14:paraId="0E8CC795" w14:textId="09D889A6" w:rsidR="00E45D7F" w:rsidRPr="00E45D7F" w:rsidRDefault="00E45D7F" w:rsidP="00467B9C">
      <w:pPr>
        <w:pStyle w:val="BodyText"/>
        <w:spacing w:after="240"/>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 In what ways are you tempted to rush your own growth? What expectations do you need to release while God continues His work?</w:t>
      </w:r>
    </w:p>
    <w:p w14:paraId="49D15201" w14:textId="77777777" w:rsidR="00E45D7F" w:rsidRPr="00467B9C" w:rsidRDefault="00E45D7F" w:rsidP="00467B9C">
      <w:pPr>
        <w:pStyle w:val="Heading2"/>
        <w:spacing w:after="240"/>
        <w:rPr>
          <w:rFonts w:ascii="Times New Roman" w:hAnsi="Times New Roman" w:cs="Times New Roman"/>
          <w:color w:val="000000" w:themeColor="text1"/>
          <w:u w:val="single"/>
        </w:rPr>
      </w:pPr>
      <w:bookmarkStart w:id="4" w:name="X1cfac1c55978da1669dae493dcbadc77edbc19c"/>
      <w:bookmarkEnd w:id="3"/>
      <w:r w:rsidRPr="00467B9C">
        <w:rPr>
          <w:rFonts w:ascii="Times New Roman" w:hAnsi="Times New Roman" w:cs="Times New Roman"/>
          <w:color w:val="000000" w:themeColor="text1"/>
          <w:u w:val="single"/>
        </w:rPr>
        <w:t>God Reveals Himself as Supreme and Intentional (Genesis 1:14–19)</w:t>
      </w:r>
    </w:p>
    <w:p w14:paraId="7E43D703" w14:textId="067690A6"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In creating the sun, moon, and stars, God reveals His sovereignty. Everything has purpose, assignment, and order under God’s authority.</w:t>
      </w:r>
    </w:p>
    <w:p w14:paraId="0B9C8874" w14:textId="77777777" w:rsidR="00E45D7F" w:rsidRPr="00E45D7F" w:rsidRDefault="00E45D7F" w:rsidP="00E45D7F">
      <w:pPr>
        <w:pStyle w:val="BodyText"/>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God is intentional about what He creates and what He sustains. This revelation informs our faith by reminding us that nothing in God’s plan is random.</w:t>
      </w:r>
    </w:p>
    <w:p w14:paraId="1051412A" w14:textId="6BC9B5E3" w:rsidR="00E45D7F" w:rsidRPr="00E45D7F" w:rsidRDefault="00E45D7F" w:rsidP="00467B9C">
      <w:pPr>
        <w:pStyle w:val="BodyText"/>
        <w:spacing w:after="240"/>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How does God’s intentionality challenge how you view your own purpose? - What expectations should shift when you remember God is supreme?</w:t>
      </w:r>
    </w:p>
    <w:p w14:paraId="183D9525" w14:textId="77777777" w:rsidR="00E45D7F" w:rsidRPr="00467B9C" w:rsidRDefault="00E45D7F" w:rsidP="00467B9C">
      <w:pPr>
        <w:pStyle w:val="Heading2"/>
        <w:spacing w:after="240"/>
        <w:rPr>
          <w:rFonts w:ascii="Times New Roman" w:hAnsi="Times New Roman" w:cs="Times New Roman"/>
          <w:color w:val="000000" w:themeColor="text1"/>
          <w:u w:val="single"/>
        </w:rPr>
      </w:pPr>
      <w:bookmarkStart w:id="5" w:name="informed-faith-shapes-expectations"/>
      <w:bookmarkEnd w:id="4"/>
      <w:r w:rsidRPr="00467B9C">
        <w:rPr>
          <w:rFonts w:ascii="Times New Roman" w:hAnsi="Times New Roman" w:cs="Times New Roman"/>
          <w:color w:val="000000" w:themeColor="text1"/>
          <w:u w:val="single"/>
        </w:rPr>
        <w:t>Informed Faith Shapes Expectations</w:t>
      </w:r>
    </w:p>
    <w:p w14:paraId="0D8F585A" w14:textId="77777777"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“Faith shapes expectations, and expectations reveal faith.” As God reveals Himself day by day, our faith is informed and strengthened. Informed faith is not blind—it wrestles, questions, and still chooses trust.</w:t>
      </w:r>
    </w:p>
    <w:p w14:paraId="4F3D391B" w14:textId="77777777" w:rsidR="00E45D7F" w:rsidRPr="00E45D7F" w:rsidRDefault="00E45D7F" w:rsidP="00E45D7F">
      <w:pPr>
        <w:pStyle w:val="BodyText"/>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Doubt does not destroy faith; it can deepen it. An informed faith trusts God’s character even when answers are incomplete.</w:t>
      </w:r>
    </w:p>
    <w:p w14:paraId="7AC4946D" w14:textId="77777777" w:rsidR="00E45D7F" w:rsidRPr="00E45D7F" w:rsidRDefault="00E45D7F" w:rsidP="00467B9C">
      <w:pPr>
        <w:pStyle w:val="BodyText"/>
        <w:spacing w:after="240"/>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 What has God revealed to you recently that has informed your faith? - What questions or doubts are you currently wrestling with? - How might God be using that wrestling to mature your faith?</w:t>
      </w:r>
    </w:p>
    <w:p w14:paraId="3F64325C" w14:textId="77777777" w:rsidR="00E45D7F" w:rsidRPr="00467B9C" w:rsidRDefault="00E45D7F" w:rsidP="00467B9C">
      <w:pPr>
        <w:pStyle w:val="Heading2"/>
        <w:spacing w:after="240"/>
        <w:rPr>
          <w:rFonts w:ascii="Times New Roman" w:hAnsi="Times New Roman" w:cs="Times New Roman"/>
          <w:color w:val="000000" w:themeColor="text1"/>
          <w:u w:val="single"/>
        </w:rPr>
      </w:pPr>
      <w:bookmarkStart w:id="6" w:name="living-with-informed-expectations"/>
      <w:bookmarkEnd w:id="5"/>
      <w:r w:rsidRPr="00467B9C">
        <w:rPr>
          <w:rFonts w:ascii="Times New Roman" w:hAnsi="Times New Roman" w:cs="Times New Roman"/>
          <w:color w:val="000000" w:themeColor="text1"/>
          <w:u w:val="single"/>
        </w:rPr>
        <w:t>Living with Informed Expectations</w:t>
      </w:r>
    </w:p>
    <w:p w14:paraId="01ECCFE3" w14:textId="77777777" w:rsidR="00E45D7F" w:rsidRPr="00E45D7F" w:rsidRDefault="00E45D7F" w:rsidP="00E45D7F">
      <w:pPr>
        <w:pStyle w:val="FirstParagraph"/>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An informed faith leads to informed expectations. We expect God to be faithful to His character, to fulfill His promises in His timing, and to complete the work He has begun. We also expect God to require obedience, transformation, and growth from us.</w:t>
      </w:r>
    </w:p>
    <w:p w14:paraId="25D1A3EF" w14:textId="572DB8C1" w:rsidR="00E45D7F" w:rsidRDefault="00E45D7F" w:rsidP="00467B9C">
      <w:pPr>
        <w:pStyle w:val="BodyText"/>
        <w:rPr>
          <w:rFonts w:ascii="Times New Roman" w:hAnsi="Times New Roman" w:cs="Times New Roman"/>
          <w:color w:val="000000" w:themeColor="text1"/>
          <w:sz w:val="26"/>
          <w:szCs w:val="26"/>
        </w:rPr>
      </w:pPr>
      <w:r w:rsidRPr="00E45D7F">
        <w:rPr>
          <w:rFonts w:ascii="Times New Roman" w:hAnsi="Times New Roman" w:cs="Times New Roman"/>
          <w:b/>
          <w:bCs/>
          <w:color w:val="000000" w:themeColor="text1"/>
          <w:sz w:val="26"/>
          <w:szCs w:val="26"/>
        </w:rPr>
        <w:t>Reflection Questions:</w:t>
      </w:r>
      <w:r w:rsidRPr="00E45D7F">
        <w:rPr>
          <w:rFonts w:ascii="Times New Roman" w:hAnsi="Times New Roman" w:cs="Times New Roman"/>
          <w:color w:val="000000" w:themeColor="text1"/>
          <w:sz w:val="26"/>
          <w:szCs w:val="26"/>
        </w:rPr>
        <w:t xml:space="preserve"> - What expectations of God need to be realigned with His character? - How is God calling you to deeper obedience and trust? - Where do you need to hope—not in circumstances—but in God’s faithfulness?</w:t>
      </w:r>
    </w:p>
    <w:p w14:paraId="1AAF7AE1" w14:textId="77777777" w:rsidR="00467B9C" w:rsidRPr="00E45D7F" w:rsidRDefault="00467B9C" w:rsidP="00467B9C">
      <w:pPr>
        <w:pStyle w:val="BodyText"/>
        <w:rPr>
          <w:rFonts w:ascii="Times New Roman" w:hAnsi="Times New Roman" w:cs="Times New Roman"/>
          <w:color w:val="000000" w:themeColor="text1"/>
          <w:sz w:val="26"/>
          <w:szCs w:val="26"/>
        </w:rPr>
      </w:pPr>
    </w:p>
    <w:p w14:paraId="768AE1BC" w14:textId="77777777" w:rsidR="00E45D7F" w:rsidRPr="00467B9C" w:rsidRDefault="00E45D7F" w:rsidP="00E45D7F">
      <w:pPr>
        <w:pStyle w:val="Heading2"/>
        <w:rPr>
          <w:rFonts w:ascii="Times New Roman" w:hAnsi="Times New Roman" w:cs="Times New Roman"/>
          <w:color w:val="000000" w:themeColor="text1"/>
          <w:u w:val="single"/>
        </w:rPr>
      </w:pPr>
      <w:bookmarkStart w:id="7" w:name="scripture-references"/>
      <w:bookmarkEnd w:id="6"/>
      <w:r w:rsidRPr="00467B9C">
        <w:rPr>
          <w:rFonts w:ascii="Times New Roman" w:hAnsi="Times New Roman" w:cs="Times New Roman"/>
          <w:color w:val="000000" w:themeColor="text1"/>
          <w:u w:val="single"/>
        </w:rPr>
        <w:t>Scripture References</w:t>
      </w:r>
    </w:p>
    <w:p w14:paraId="4902E84D" w14:textId="77777777" w:rsidR="00E45D7F" w:rsidRPr="00E45D7F" w:rsidRDefault="00E45D7F" w:rsidP="00E45D7F">
      <w:pPr>
        <w:pStyle w:val="Compact"/>
        <w:numPr>
          <w:ilvl w:val="0"/>
          <w:numId w:val="13"/>
        </w:numPr>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Genesis 1:1–19</w:t>
      </w:r>
    </w:p>
    <w:p w14:paraId="0F96A752" w14:textId="77777777" w:rsidR="00E45D7F" w:rsidRPr="00E45D7F" w:rsidRDefault="00E45D7F" w:rsidP="00E45D7F">
      <w:pPr>
        <w:pStyle w:val="Compact"/>
        <w:numPr>
          <w:ilvl w:val="0"/>
          <w:numId w:val="13"/>
        </w:numPr>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Lamentations 3:22–23</w:t>
      </w:r>
    </w:p>
    <w:p w14:paraId="219DA3FF" w14:textId="77777777" w:rsidR="00E45D7F" w:rsidRPr="00E45D7F" w:rsidRDefault="00E45D7F" w:rsidP="00E45D7F">
      <w:pPr>
        <w:pStyle w:val="Compact"/>
        <w:numPr>
          <w:ilvl w:val="0"/>
          <w:numId w:val="13"/>
        </w:numPr>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Philippians 1:6</w:t>
      </w:r>
    </w:p>
    <w:p w14:paraId="37A931BF" w14:textId="77777777" w:rsidR="00E45D7F" w:rsidRPr="00E45D7F" w:rsidRDefault="00E45D7F" w:rsidP="00E45D7F">
      <w:pPr>
        <w:pStyle w:val="Compact"/>
        <w:numPr>
          <w:ilvl w:val="0"/>
          <w:numId w:val="13"/>
        </w:numPr>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Romans 8:28</w:t>
      </w:r>
    </w:p>
    <w:p w14:paraId="70E64A7E" w14:textId="77777777" w:rsidR="00E45D7F" w:rsidRPr="00E45D7F" w:rsidRDefault="00E45D7F" w:rsidP="00E45D7F">
      <w:pPr>
        <w:pStyle w:val="Compact"/>
        <w:numPr>
          <w:ilvl w:val="0"/>
          <w:numId w:val="13"/>
        </w:numPr>
        <w:rPr>
          <w:rFonts w:ascii="Times New Roman" w:hAnsi="Times New Roman" w:cs="Times New Roman"/>
          <w:color w:val="000000" w:themeColor="text1"/>
          <w:sz w:val="26"/>
          <w:szCs w:val="26"/>
        </w:rPr>
      </w:pPr>
      <w:r w:rsidRPr="00E45D7F">
        <w:rPr>
          <w:rFonts w:ascii="Times New Roman" w:hAnsi="Times New Roman" w:cs="Times New Roman"/>
          <w:color w:val="000000" w:themeColor="text1"/>
          <w:sz w:val="26"/>
          <w:szCs w:val="26"/>
        </w:rPr>
        <w:t>Hebrews 11:1</w:t>
      </w:r>
    </w:p>
    <w:bookmarkEnd w:id="7"/>
    <w:p w14:paraId="3C218D19" w14:textId="29FB97CE" w:rsidR="00607687" w:rsidRPr="00E45D7F" w:rsidRDefault="00607687">
      <w:pPr>
        <w:spacing w:after="240"/>
        <w:rPr>
          <w:rFonts w:ascii="Times New Roman" w:hAnsi="Times New Roman" w:cs="Times New Roman"/>
          <w:color w:val="000000" w:themeColor="text1"/>
          <w:sz w:val="26"/>
          <w:szCs w:val="26"/>
        </w:rPr>
      </w:pPr>
    </w:p>
    <w:sectPr w:rsidR="00607687" w:rsidRPr="00E45D7F" w:rsidSect="00E45D7F">
      <w:pgSz w:w="12240" w:h="15840"/>
      <w:pgMar w:top="864"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9AC033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54806B0E"/>
    <w:multiLevelType w:val="hybridMultilevel"/>
    <w:tmpl w:val="732A9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0796C"/>
    <w:multiLevelType w:val="hybridMultilevel"/>
    <w:tmpl w:val="0B3EC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04E81"/>
    <w:multiLevelType w:val="hybridMultilevel"/>
    <w:tmpl w:val="FD8C8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3681">
    <w:abstractNumId w:val="8"/>
  </w:num>
  <w:num w:numId="2" w16cid:durableId="1725061665">
    <w:abstractNumId w:val="6"/>
  </w:num>
  <w:num w:numId="3" w16cid:durableId="156073307">
    <w:abstractNumId w:val="5"/>
  </w:num>
  <w:num w:numId="4" w16cid:durableId="1582984846">
    <w:abstractNumId w:val="4"/>
  </w:num>
  <w:num w:numId="5" w16cid:durableId="1652245748">
    <w:abstractNumId w:val="7"/>
  </w:num>
  <w:num w:numId="6" w16cid:durableId="2120172442">
    <w:abstractNumId w:val="3"/>
  </w:num>
  <w:num w:numId="7" w16cid:durableId="905918055">
    <w:abstractNumId w:val="2"/>
  </w:num>
  <w:num w:numId="8" w16cid:durableId="259607385">
    <w:abstractNumId w:val="1"/>
  </w:num>
  <w:num w:numId="9" w16cid:durableId="290328432">
    <w:abstractNumId w:val="0"/>
  </w:num>
  <w:num w:numId="10" w16cid:durableId="724909750">
    <w:abstractNumId w:val="12"/>
  </w:num>
  <w:num w:numId="11" w16cid:durableId="336732797">
    <w:abstractNumId w:val="11"/>
  </w:num>
  <w:num w:numId="12" w16cid:durableId="1631472957">
    <w:abstractNumId w:val="10"/>
  </w:num>
  <w:num w:numId="13" w16cid:durableId="1235046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B8"/>
    <w:rsid w:val="000E457E"/>
    <w:rsid w:val="001021F0"/>
    <w:rsid w:val="0015074B"/>
    <w:rsid w:val="0029639D"/>
    <w:rsid w:val="002F33CD"/>
    <w:rsid w:val="00326F90"/>
    <w:rsid w:val="00351B4D"/>
    <w:rsid w:val="004177D0"/>
    <w:rsid w:val="00467B9C"/>
    <w:rsid w:val="00521C90"/>
    <w:rsid w:val="00537154"/>
    <w:rsid w:val="0060613F"/>
    <w:rsid w:val="00607687"/>
    <w:rsid w:val="006A5078"/>
    <w:rsid w:val="00773914"/>
    <w:rsid w:val="007B6986"/>
    <w:rsid w:val="009F4B4A"/>
    <w:rsid w:val="00AA1D8D"/>
    <w:rsid w:val="00B47730"/>
    <w:rsid w:val="00CB0664"/>
    <w:rsid w:val="00D16B8A"/>
    <w:rsid w:val="00DB06B4"/>
    <w:rsid w:val="00E45D7F"/>
    <w:rsid w:val="00EC03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F2C6"/>
  <w14:defaultImageDpi w14:val="300"/>
  <w15:docId w15:val="{6FE98E9D-574A-904A-9338-6664152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E45D7F"/>
    <w:pPr>
      <w:spacing w:before="180" w:after="180" w:line="240" w:lineRule="auto"/>
    </w:pPr>
    <w:rPr>
      <w:rFonts w:eastAsiaTheme="minorHAnsi"/>
      <w:sz w:val="24"/>
      <w:szCs w:val="24"/>
    </w:rPr>
  </w:style>
  <w:style w:type="paragraph" w:customStyle="1" w:styleId="Compact">
    <w:name w:val="Compact"/>
    <w:basedOn w:val="BodyText"/>
    <w:qFormat/>
    <w:rsid w:val="00E45D7F"/>
    <w:pPr>
      <w:spacing w:before="36" w:after="36"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3518</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2026-02-02T17:26:00Z</dcterms:created>
  <dcterms:modified xsi:type="dcterms:W3CDTF">2026-02-02T17:26:00Z</dcterms:modified>
  <cp:category/>
</cp:coreProperties>
</file>